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A236CD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15A17">
        <w:rPr>
          <w:sz w:val="28"/>
          <w:szCs w:val="28"/>
        </w:rPr>
        <w:t xml:space="preserve"> июля</w:t>
      </w:r>
      <w:r w:rsidR="00D54D32">
        <w:rPr>
          <w:sz w:val="28"/>
          <w:szCs w:val="28"/>
        </w:rPr>
        <w:t xml:space="preserve">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15A17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A236CD" w:rsidRPr="00A236CD" w:rsidRDefault="00410490" w:rsidP="00410490">
      <w:pPr>
        <w:ind w:firstLine="709"/>
        <w:jc w:val="both"/>
        <w:rPr>
          <w:rFonts w:eastAsia="Calibri"/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B15A17" w:rsidRPr="00B15A17">
        <w:rPr>
          <w:sz w:val="28"/>
          <w:szCs w:val="28"/>
        </w:rPr>
        <w:t xml:space="preserve"> </w:t>
      </w:r>
      <w:r w:rsidR="00A236CD" w:rsidRPr="00A236CD">
        <w:rPr>
          <w:sz w:val="28"/>
          <w:szCs w:val="28"/>
        </w:rPr>
        <w:t xml:space="preserve">плановой выездной проверки осуществления расходов федерального бюджета, выделенных </w:t>
      </w:r>
      <w:r w:rsidR="00A236CD">
        <w:rPr>
          <w:sz w:val="28"/>
          <w:szCs w:val="28"/>
        </w:rPr>
        <w:br/>
      </w:r>
      <w:r w:rsidR="00A236CD" w:rsidRPr="00A236CD">
        <w:rPr>
          <w:sz w:val="28"/>
          <w:szCs w:val="28"/>
        </w:rPr>
        <w:t xml:space="preserve">на финансовое обеспечение затрат на выполнение комплексных проектов </w:t>
      </w:r>
      <w:r w:rsidR="00A236CD">
        <w:rPr>
          <w:sz w:val="28"/>
          <w:szCs w:val="28"/>
        </w:rPr>
        <w:br/>
      </w:r>
      <w:r w:rsidR="00A236CD" w:rsidRPr="00A236CD">
        <w:rPr>
          <w:sz w:val="28"/>
          <w:szCs w:val="28"/>
        </w:rPr>
        <w:t xml:space="preserve">по разработке, созданию и внедрению в серийное производство судового комплектующего оборудования, за 2022 – истекший период 2026 года, проведенной в </w:t>
      </w:r>
      <w:r w:rsidR="00A236CD" w:rsidRPr="00A236CD">
        <w:rPr>
          <w:rFonts w:eastAsia="Calibri"/>
          <w:sz w:val="28"/>
          <w:szCs w:val="28"/>
        </w:rPr>
        <w:t>Обществе с ограниченной ответственностью «</w:t>
      </w:r>
      <w:proofErr w:type="spellStart"/>
      <w:r w:rsidR="00A236CD" w:rsidRPr="00A236CD">
        <w:rPr>
          <w:rFonts w:eastAsia="Calibri"/>
          <w:sz w:val="28"/>
          <w:szCs w:val="28"/>
        </w:rPr>
        <w:t>Южуралгидромаш</w:t>
      </w:r>
      <w:proofErr w:type="spellEnd"/>
      <w:r w:rsidR="00A236CD" w:rsidRPr="00A236CD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  <w:r w:rsidR="00A236CD" w:rsidRPr="00A236CD">
        <w:rPr>
          <w:rFonts w:eastAsia="Calibri"/>
          <w:sz w:val="28"/>
          <w:szCs w:val="28"/>
        </w:rPr>
        <w:t>– комплексные системы»</w:t>
      </w:r>
      <w:r w:rsidR="00A236CD">
        <w:rPr>
          <w:rFonts w:eastAsia="Calibri"/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A236CD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A236CD">
        <w:rPr>
          <w:sz w:val="28"/>
          <w:szCs w:val="28"/>
        </w:rPr>
        <w:t>я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4DC0"/>
    <w:rsid w:val="00636028"/>
    <w:rsid w:val="00652805"/>
    <w:rsid w:val="006613A7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36CD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15A17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106</cp:revision>
  <dcterms:created xsi:type="dcterms:W3CDTF">2018-10-12T10:34:00Z</dcterms:created>
  <dcterms:modified xsi:type="dcterms:W3CDTF">2026-07-16T05:16:00Z</dcterms:modified>
</cp:coreProperties>
</file>