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F94F17" w:rsidRPr="00E7236B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862F3D">
        <w:rPr>
          <w:sz w:val="28"/>
          <w:szCs w:val="28"/>
        </w:rPr>
        <w:t>7</w:t>
      </w:r>
      <w:r w:rsidR="00F94F17">
        <w:rPr>
          <w:sz w:val="28"/>
          <w:szCs w:val="28"/>
        </w:rPr>
        <w:t xml:space="preserve"> </w:t>
      </w:r>
      <w:r w:rsidR="00E7236B">
        <w:rPr>
          <w:sz w:val="28"/>
          <w:szCs w:val="28"/>
        </w:rPr>
        <w:t>июня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E7236B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выездн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="00E7236B" w:rsidRPr="0026412D">
        <w:rPr>
          <w:sz w:val="28"/>
          <w:szCs w:val="28"/>
        </w:rPr>
        <w:t xml:space="preserve">соблюдения целей, порядка и условий предоставления </w:t>
      </w:r>
      <w:r w:rsidR="00E7236B">
        <w:rPr>
          <w:sz w:val="28"/>
          <w:szCs w:val="28"/>
        </w:rPr>
        <w:br/>
      </w:r>
      <w:r w:rsidR="00E7236B" w:rsidRPr="0026412D">
        <w:rPr>
          <w:sz w:val="28"/>
          <w:szCs w:val="28"/>
        </w:rPr>
        <w:t xml:space="preserve">из федерального бюджета бюджетам субъектов Российской Федерации иного межбюджетного трансферта в целях софинансирования расходных обязательств субъектов Российской Федерации, возникающих при </w:t>
      </w:r>
      <w:r w:rsidR="00E7236B">
        <w:rPr>
          <w:sz w:val="28"/>
          <w:szCs w:val="28"/>
        </w:rPr>
        <w:br/>
      </w:r>
      <w:r w:rsidR="00E7236B" w:rsidRPr="0026412D">
        <w:rPr>
          <w:sz w:val="28"/>
          <w:szCs w:val="28"/>
        </w:rPr>
        <w:t>реализации региональных программ развития промышленности</w:t>
      </w:r>
      <w:r w:rsidR="003C4737">
        <w:rPr>
          <w:sz w:val="28"/>
          <w:szCs w:val="28"/>
        </w:rPr>
        <w:t>,</w:t>
      </w:r>
      <w:r w:rsidR="00E7236B">
        <w:rPr>
          <w:sz w:val="28"/>
          <w:szCs w:val="28"/>
        </w:rPr>
        <w:br/>
      </w:r>
      <w:r w:rsidR="00F94F17">
        <w:rPr>
          <w:sz w:val="28"/>
          <w:szCs w:val="28"/>
        </w:rPr>
        <w:t>за 202</w:t>
      </w:r>
      <w:r w:rsidR="00E7236B">
        <w:rPr>
          <w:sz w:val="28"/>
          <w:szCs w:val="28"/>
        </w:rPr>
        <w:t>1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 xml:space="preserve">с пунктом </w:t>
      </w:r>
      <w:r w:rsidR="003C4737">
        <w:rPr>
          <w:sz w:val="28"/>
          <w:szCs w:val="28"/>
        </w:rPr>
        <w:br/>
      </w:r>
      <w:r w:rsidR="00E7236B">
        <w:rPr>
          <w:sz w:val="28"/>
          <w:szCs w:val="28"/>
        </w:rPr>
        <w:t>20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29 декабря 2023 г</w:t>
      </w:r>
      <w:r w:rsidR="00E7236B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E7236B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E7236B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E7236B">
        <w:rPr>
          <w:sz w:val="28"/>
          <w:szCs w:val="28"/>
          <w:lang w:eastAsia="ar-SA"/>
        </w:rPr>
        <w:t xml:space="preserve">, </w:t>
      </w:r>
      <w:r w:rsidR="00F94F17">
        <w:rPr>
          <w:sz w:val="28"/>
          <w:szCs w:val="28"/>
          <w:lang w:eastAsia="ar-SA"/>
        </w:rPr>
        <w:t xml:space="preserve">в </w:t>
      </w:r>
      <w:r w:rsidR="00862F3D" w:rsidRPr="002C5A21">
        <w:rPr>
          <w:sz w:val="28"/>
          <w:szCs w:val="28"/>
        </w:rPr>
        <w:t>Министерстве промышленности, новых технологий и природных ресурсов Челябинской области</w:t>
      </w:r>
      <w:bookmarkStart w:id="0" w:name="_GoBack"/>
      <w:bookmarkEnd w:id="0"/>
      <w:r w:rsidR="00E7236B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E7236B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BE7" w:rsidRDefault="001D3BE7" w:rsidP="00993F57">
      <w:r>
        <w:separator/>
      </w:r>
    </w:p>
  </w:endnote>
  <w:endnote w:type="continuationSeparator" w:id="0">
    <w:p w:rsidR="001D3BE7" w:rsidRDefault="001D3BE7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BE7" w:rsidRDefault="001D3BE7" w:rsidP="00993F57">
      <w:r>
        <w:separator/>
      </w:r>
    </w:p>
  </w:footnote>
  <w:footnote w:type="continuationSeparator" w:id="0">
    <w:p w:rsidR="001D3BE7" w:rsidRDefault="001D3BE7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D3BE7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C5591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2F3D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2024-06-10T06:45:00Z</dcterms:created>
  <dcterms:modified xsi:type="dcterms:W3CDTF">2024-06-10T06:49:00Z</dcterms:modified>
</cp:coreProperties>
</file>