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E4" w:rsidRPr="00EC1EE4" w:rsidRDefault="00EC1EE4" w:rsidP="00EC1EE4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C1E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Индексы результативности деятельности структурных подразделений УФК по Челябинской области </w:t>
      </w:r>
    </w:p>
    <w:p w:rsidR="00EC1EE4" w:rsidRPr="00EC1EE4" w:rsidRDefault="00EC1EE4" w:rsidP="00EC1EE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1E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 </w:t>
      </w:r>
      <w:r w:rsidRPr="00EC1EE4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EC1E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квартал 2020 года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946"/>
        <w:gridCol w:w="2126"/>
      </w:tblGrid>
      <w:tr w:rsidR="00EC1EE4" w:rsidRPr="00EC1EE4" w:rsidTr="005A0B45">
        <w:trPr>
          <w:trHeight w:val="555"/>
        </w:trPr>
        <w:tc>
          <w:tcPr>
            <w:tcW w:w="675" w:type="dxa"/>
            <w:tcBorders>
              <w:bottom w:val="single" w:sz="4" w:space="0" w:color="auto"/>
            </w:tcBorders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Структурное подразделение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Индекс результативности</w:t>
            </w:r>
          </w:p>
        </w:tc>
      </w:tr>
    </w:tbl>
    <w:p w:rsidR="00EC1EE4" w:rsidRPr="00EC1EE4" w:rsidRDefault="00EC1EE4" w:rsidP="00EC1EE4">
      <w:pPr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946"/>
        <w:gridCol w:w="2126"/>
      </w:tblGrid>
      <w:tr w:rsidR="00EC1EE4" w:rsidRPr="00EC1EE4" w:rsidTr="005A0B45">
        <w:trPr>
          <w:tblHeader/>
        </w:trPr>
        <w:tc>
          <w:tcPr>
            <w:tcW w:w="675" w:type="dxa"/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доходов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бюджетного учета и отчетности по операциям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централизованной бухгалтерии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внутреннего контроля и аудита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режима секретности и безопасности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Операционный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мобилизационной подготовки и гражданской обороны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ведения федеральных реестров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кассового обслуживания исполнения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функционирования контрактной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технологического обеспечения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Организационно-аналитический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казначейского сопровождения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10,00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информационных систем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Контрольно-ревизионный отдел в социально-экономической сфере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EC1E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9,99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Административно-финансовый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9,98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9,98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9,98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9,98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9,97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9,97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9,97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9,97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9,97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9,96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9,96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9,95</w:t>
            </w:r>
          </w:p>
        </w:tc>
      </w:tr>
      <w:tr w:rsidR="00EC1EE4" w:rsidRPr="00EC1EE4" w:rsidTr="005A0B4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EE4" w:rsidRPr="00EC1EE4" w:rsidRDefault="00EC1EE4" w:rsidP="00EC1EE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sz w:val="24"/>
                <w:szCs w:val="24"/>
              </w:rPr>
              <w:t>Отдел № 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EE4" w:rsidRPr="00EC1EE4" w:rsidRDefault="00EC1EE4" w:rsidP="00EC1EE4">
            <w:pPr>
              <w:spacing w:line="276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C1E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9,90</w:t>
            </w:r>
          </w:p>
        </w:tc>
      </w:tr>
    </w:tbl>
    <w:p w:rsidR="00386605" w:rsidRPr="0090087A" w:rsidRDefault="00EC1EE4" w:rsidP="0090087A"/>
    <w:sectPr w:rsidR="00386605" w:rsidRPr="0090087A" w:rsidSect="00EC1EE4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F3D"/>
    <w:rsid w:val="000F32D9"/>
    <w:rsid w:val="003D08B7"/>
    <w:rsid w:val="00565D1D"/>
    <w:rsid w:val="007374B8"/>
    <w:rsid w:val="007F4F3D"/>
    <w:rsid w:val="00881938"/>
    <w:rsid w:val="0090087A"/>
    <w:rsid w:val="00D014A8"/>
    <w:rsid w:val="00EC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B8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8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B8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4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Хуснутдинова Лариса Давлетжановна</dc:creator>
  <cp:lastModifiedBy>Хуснутдинова Лариса Давлетжановна</cp:lastModifiedBy>
  <cp:revision>2</cp:revision>
  <cp:lastPrinted>2020-01-23T03:26:00Z</cp:lastPrinted>
  <dcterms:created xsi:type="dcterms:W3CDTF">2020-04-15T04:16:00Z</dcterms:created>
  <dcterms:modified xsi:type="dcterms:W3CDTF">2020-04-15T04:16:00Z</dcterms:modified>
</cp:coreProperties>
</file>